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90" w:rsidRPr="0028148D" w:rsidRDefault="0028148D" w:rsidP="00DD5AD9">
      <w:pPr>
        <w:spacing w:before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148D">
        <w:rPr>
          <w:rFonts w:ascii="Times New Roman" w:hAnsi="Times New Roman" w:cs="Times New Roman"/>
          <w:b/>
          <w:sz w:val="28"/>
          <w:szCs w:val="28"/>
        </w:rPr>
        <w:t xml:space="preserve">Контактные телефоны абонентских пунктов "горячей линии" </w:t>
      </w:r>
      <w:r w:rsidR="00DD5AD9">
        <w:rPr>
          <w:rFonts w:ascii="Times New Roman" w:hAnsi="Times New Roman" w:cs="Times New Roman"/>
          <w:b/>
          <w:sz w:val="28"/>
          <w:szCs w:val="28"/>
        </w:rPr>
        <w:br/>
      </w:r>
      <w:r w:rsidRPr="0028148D">
        <w:rPr>
          <w:rFonts w:ascii="Times New Roman" w:hAnsi="Times New Roman" w:cs="Times New Roman"/>
          <w:b/>
          <w:sz w:val="28"/>
          <w:szCs w:val="28"/>
        </w:rPr>
        <w:t>Центра военно-социальной поддержки военнослужащих и членов их семей Восточного военного округа</w:t>
      </w:r>
    </w:p>
    <w:p w:rsidR="0028148D" w:rsidRPr="0028148D" w:rsidRDefault="0028148D" w:rsidP="0028148D">
      <w:pPr>
        <w:spacing w:before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07"/>
        <w:gridCol w:w="3117"/>
        <w:gridCol w:w="2975"/>
        <w:gridCol w:w="2546"/>
      </w:tblGrid>
      <w:tr w:rsidR="000D4C95" w:rsidTr="00DD5AD9">
        <w:tc>
          <w:tcPr>
            <w:tcW w:w="378" w:type="pct"/>
          </w:tcPr>
          <w:p w:rsidR="000D4C95" w:rsidRPr="0028148D" w:rsidRDefault="00DD5AD9" w:rsidP="000E529B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68" w:type="pct"/>
          </w:tcPr>
          <w:p w:rsidR="000D4C95" w:rsidRDefault="000D4C95" w:rsidP="000E529B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148D">
              <w:rPr>
                <w:rFonts w:ascii="Times New Roman" w:hAnsi="Times New Roman" w:cs="Times New Roman"/>
                <w:b/>
                <w:sz w:val="28"/>
                <w:szCs w:val="28"/>
              </w:rPr>
              <w:t>Восточн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281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2814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</w:t>
            </w:r>
          </w:p>
        </w:tc>
        <w:tc>
          <w:tcPr>
            <w:tcW w:w="1592" w:type="pct"/>
          </w:tcPr>
          <w:p w:rsidR="000D4C95" w:rsidRDefault="000D4C95" w:rsidP="0028148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Регионы ДФО</w:t>
            </w:r>
          </w:p>
        </w:tc>
        <w:tc>
          <w:tcPr>
            <w:tcW w:w="1362" w:type="pct"/>
          </w:tcPr>
          <w:p w:rsidR="000D4C95" w:rsidRDefault="000D4C95" w:rsidP="0028148D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(4212) 39-56-47</w:t>
            </w:r>
          </w:p>
          <w:p w:rsidR="000D4C95" w:rsidRDefault="000D4C95" w:rsidP="00757666">
            <w:pPr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 (4212) 39-56-51</w:t>
            </w:r>
          </w:p>
        </w:tc>
      </w:tr>
      <w:tr w:rsidR="000D4C95" w:rsidTr="00DD5AD9">
        <w:tc>
          <w:tcPr>
            <w:tcW w:w="378" w:type="pct"/>
          </w:tcPr>
          <w:p w:rsidR="000D4C95" w:rsidRPr="00FC7B87" w:rsidRDefault="00DD5AD9" w:rsidP="0028148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68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B87">
              <w:rPr>
                <w:rFonts w:ascii="Times New Roman" w:hAnsi="Times New Roman" w:cs="Times New Roman"/>
                <w:sz w:val="28"/>
                <w:szCs w:val="28"/>
              </w:rPr>
              <w:t>войсковая часть 29506</w:t>
            </w:r>
          </w:p>
        </w:tc>
        <w:tc>
          <w:tcPr>
            <w:tcW w:w="1592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1362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(4234) 38-23-08</w:t>
            </w:r>
          </w:p>
        </w:tc>
      </w:tr>
      <w:tr w:rsidR="000D4C95" w:rsidTr="00DD5AD9">
        <w:tc>
          <w:tcPr>
            <w:tcW w:w="378" w:type="pct"/>
          </w:tcPr>
          <w:p w:rsidR="000D4C95" w:rsidRPr="00FC7B87" w:rsidRDefault="00DD5AD9" w:rsidP="0028148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668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B87">
              <w:rPr>
                <w:rFonts w:ascii="Times New Roman" w:hAnsi="Times New Roman" w:cs="Times New Roman"/>
                <w:sz w:val="28"/>
                <w:szCs w:val="28"/>
              </w:rPr>
              <w:t>войсковая часть 01390</w:t>
            </w:r>
          </w:p>
        </w:tc>
        <w:tc>
          <w:tcPr>
            <w:tcW w:w="1592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</w:tc>
        <w:tc>
          <w:tcPr>
            <w:tcW w:w="1362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(3022) 34-21-41</w:t>
            </w:r>
          </w:p>
        </w:tc>
      </w:tr>
      <w:tr w:rsidR="000D4C95" w:rsidTr="00DD5AD9">
        <w:tc>
          <w:tcPr>
            <w:tcW w:w="378" w:type="pct"/>
          </w:tcPr>
          <w:p w:rsidR="000D4C95" w:rsidRPr="00FC7B87" w:rsidRDefault="00DD5AD9" w:rsidP="0028148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668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B87">
              <w:rPr>
                <w:rFonts w:ascii="Times New Roman" w:hAnsi="Times New Roman" w:cs="Times New Roman"/>
                <w:sz w:val="28"/>
                <w:szCs w:val="28"/>
              </w:rPr>
              <w:t>войсковая часть 62825</w:t>
            </w:r>
          </w:p>
        </w:tc>
        <w:tc>
          <w:tcPr>
            <w:tcW w:w="1592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Амурская область, Еврейская автономная область</w:t>
            </w:r>
          </w:p>
        </w:tc>
        <w:tc>
          <w:tcPr>
            <w:tcW w:w="1362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(4164) 12-82-41</w:t>
            </w:r>
          </w:p>
        </w:tc>
      </w:tr>
      <w:tr w:rsidR="000D4C95" w:rsidTr="00DD5AD9">
        <w:tc>
          <w:tcPr>
            <w:tcW w:w="378" w:type="pct"/>
          </w:tcPr>
          <w:p w:rsidR="000D4C95" w:rsidRPr="00FC7B87" w:rsidRDefault="00DD5AD9" w:rsidP="0028148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668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B87">
              <w:rPr>
                <w:rFonts w:ascii="Times New Roman" w:hAnsi="Times New Roman" w:cs="Times New Roman"/>
                <w:sz w:val="28"/>
                <w:szCs w:val="28"/>
              </w:rPr>
              <w:t>войсковая часть 05776</w:t>
            </w:r>
          </w:p>
        </w:tc>
        <w:tc>
          <w:tcPr>
            <w:tcW w:w="1592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Бурятия</w:t>
            </w:r>
          </w:p>
        </w:tc>
        <w:tc>
          <w:tcPr>
            <w:tcW w:w="1362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8-902-451-18-19</w:t>
            </w:r>
          </w:p>
        </w:tc>
      </w:tr>
      <w:tr w:rsidR="000D4C95" w:rsidTr="00DD5AD9">
        <w:tc>
          <w:tcPr>
            <w:tcW w:w="378" w:type="pct"/>
          </w:tcPr>
          <w:p w:rsidR="000D4C95" w:rsidRPr="00FC7B87" w:rsidRDefault="00DD5AD9" w:rsidP="0028148D">
            <w:pPr>
              <w:spacing w:before="12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668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C7B87">
              <w:rPr>
                <w:rFonts w:ascii="Times New Roman" w:hAnsi="Times New Roman" w:cs="Times New Roman"/>
                <w:sz w:val="28"/>
                <w:szCs w:val="28"/>
              </w:rPr>
              <w:t>войсковая часть 23641</w:t>
            </w:r>
          </w:p>
        </w:tc>
        <w:tc>
          <w:tcPr>
            <w:tcW w:w="1592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Сахалинская область</w:t>
            </w:r>
          </w:p>
        </w:tc>
        <w:tc>
          <w:tcPr>
            <w:tcW w:w="1362" w:type="pct"/>
          </w:tcPr>
          <w:p w:rsidR="000D4C95" w:rsidRPr="00FC7B87" w:rsidRDefault="000D4C95" w:rsidP="00DD5AD9">
            <w:pPr>
              <w:spacing w:before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(4242) 49-10-36</w:t>
            </w:r>
          </w:p>
        </w:tc>
      </w:tr>
    </w:tbl>
    <w:p w:rsidR="0028148D" w:rsidRPr="0028148D" w:rsidRDefault="0028148D" w:rsidP="0028148D">
      <w:pPr>
        <w:spacing w:before="12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8148D" w:rsidRPr="0028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2CB"/>
    <w:rsid w:val="00050755"/>
    <w:rsid w:val="00086A1A"/>
    <w:rsid w:val="000D4C95"/>
    <w:rsid w:val="000E529B"/>
    <w:rsid w:val="00253790"/>
    <w:rsid w:val="0028148D"/>
    <w:rsid w:val="007362A7"/>
    <w:rsid w:val="00757666"/>
    <w:rsid w:val="00C302CB"/>
    <w:rsid w:val="00DD5AD9"/>
    <w:rsid w:val="00FC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F5F21-5DB5-4397-8946-BC25BDE5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Головизина Алина Николаевна</dc:creator>
  <cp:keywords/>
  <dc:description/>
  <cp:lastModifiedBy>Головина Елена Юрьевна</cp:lastModifiedBy>
  <cp:revision>2</cp:revision>
  <dcterms:created xsi:type="dcterms:W3CDTF">2025-03-17T02:40:00Z</dcterms:created>
  <dcterms:modified xsi:type="dcterms:W3CDTF">2025-03-17T02:40:00Z</dcterms:modified>
</cp:coreProperties>
</file>